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20E38" w14:textId="7B20FD8A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bookmarkStart w:id="0" w:name="_GoBack"/>
      <w:r w:rsidRPr="00460C92">
        <w:rPr>
          <w:rFonts w:cs="B Nazanin"/>
          <w:rtl/>
          <w:lang w:bidi="fa-IR"/>
        </w:rPr>
        <w:t>در مسیرهای پرازدحام آرامش خود را حفظ کنید و از هل دادن یا ایجاد فشار در جمعیت بپرهیزید. حرکت آرام و هماهنگ با جریان جمعیت، احتمال زمین خوردن یا ایجاد ازدحام خطرناک را کاهش می‌دهد.</w:t>
      </w:r>
    </w:p>
    <w:p w14:paraId="585CCC93" w14:textId="2F4B6680" w:rsidR="00E61021" w:rsidRPr="00460C92" w:rsidRDefault="00E6102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بهترین راه نجات، ورود نکردن به بحران است. اگر وارد محیطی شدید که متوجه شدید تراکم جمعیت در حال افزایش است، فوراً محیط را ترک کنید.</w:t>
      </w:r>
    </w:p>
    <w:p w14:paraId="4D584FD6" w14:textId="7CAEF248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هنگام حرکت در جمعیت گام‌های کوتاه بردارید و از تغییر ناگهانی مسیر خودداری کنید. حرکت خلاف جهت جمعیت یا توقف ناگهانی می‌تواند باعث اختلال در جریان عبور و افزایش خطر حادثه شود.</w:t>
      </w:r>
    </w:p>
    <w:p w14:paraId="4FFBA83F" w14:textId="5E91B781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از توقف در نقاط تنگ، دهانه پل‌ها، ورودی تونل‌ها و مسیرهای باریک خودداری کنید. این نقاط در شرایط ازدحام ظرفیت محدود دارند و توقف در آن‌ها می‌تواند باعث تجمع و فشار جمعیت شود.</w:t>
      </w:r>
    </w:p>
    <w:p w14:paraId="04725B1F" w14:textId="34F7C149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 xml:space="preserve">شناسایی </w:t>
      </w:r>
      <w:r w:rsidR="007911D2" w:rsidRPr="00460C92">
        <w:rPr>
          <w:rFonts w:cs="B Nazanin"/>
          <w:rtl/>
          <w:lang w:bidi="fa-IR"/>
        </w:rPr>
        <w:t xml:space="preserve">مسیرهای ورود و خروج و همچنین راه‌های اضطراری </w:t>
      </w:r>
      <w:r w:rsidRPr="00460C92">
        <w:rPr>
          <w:rFonts w:cs="B Nazanin"/>
          <w:rtl/>
          <w:lang w:bidi="fa-IR"/>
        </w:rPr>
        <w:t>پیش از ورود به محل تجمع</w:t>
      </w:r>
      <w:r w:rsidR="00460C92" w:rsidRPr="00460C92">
        <w:rPr>
          <w:rFonts w:cs="B Nazanin" w:hint="cs"/>
          <w:rtl/>
          <w:lang w:bidi="fa-IR"/>
        </w:rPr>
        <w:t>،</w:t>
      </w:r>
      <w:r w:rsidRPr="00460C92">
        <w:rPr>
          <w:rFonts w:cs="B Nazanin"/>
          <w:rtl/>
          <w:lang w:bidi="fa-IR"/>
        </w:rPr>
        <w:t xml:space="preserve"> کمک می‌کند در صورت بروز مشکل سریع‌تر محل را ترک کنید.</w:t>
      </w:r>
    </w:p>
    <w:p w14:paraId="321E6CC2" w14:textId="1C975464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پیش از حضور در تجمع، محل استقرار پایگاه‌های امدادی و درمانی مسیر را شناسایی کنید. آگاهی از این نقاط در مواقع اضطراری دسترسی سریع‌تر به خدمات پزشکی را فراهم می‌کند.</w:t>
      </w:r>
    </w:p>
    <w:p w14:paraId="543F26AB" w14:textId="0A88E1F5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در تجمعات انبوه مراقب کودکان، سالمندان و افراد دارای معلولیت باشید. حرکت این افراد در بخش‌های خلوت‌تر و همراهی مداوم با آنان از بروز خطر یا گم شدن جلوگیری می‌کند.</w:t>
      </w:r>
    </w:p>
    <w:p w14:paraId="40511DAA" w14:textId="5D489ABB" w:rsidR="00DC4796" w:rsidRPr="00460C92" w:rsidRDefault="00DC4796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بانوان باردار و مادران شیرده حتماً آب خنک و یک خوراکی سبک همراه داشته باشند و هر نیم‌ساعت یکبار در جای خنک استراحت کرده در اولین نشانه گرگرفتگی، تهوع، تاری دید یا تنگی نفس، جمعیت را ترک کنند.</w:t>
      </w:r>
    </w:p>
    <w:p w14:paraId="4564E208" w14:textId="1C073F97" w:rsidR="00DC4796" w:rsidRPr="00460C92" w:rsidRDefault="00DC4796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 xml:space="preserve">کارت شناسایی: یک کارت کوچک شامل «نام، شماره تلفن همراهان و بیماری‌های مهم» را به صورت دستبند یا کارت دور گردن به سالمند </w:t>
      </w:r>
      <w:r w:rsidRPr="00460C92">
        <w:rPr>
          <w:rFonts w:cs="B Nazanin" w:hint="cs"/>
          <w:rtl/>
          <w:lang w:bidi="fa-IR"/>
        </w:rPr>
        <w:t xml:space="preserve">و کودکان </w:t>
      </w:r>
      <w:r w:rsidRPr="00460C92">
        <w:rPr>
          <w:rFonts w:cs="B Nazanin"/>
          <w:rtl/>
          <w:lang w:bidi="fa-IR"/>
        </w:rPr>
        <w:t>ببندید.</w:t>
      </w:r>
    </w:p>
    <w:p w14:paraId="3C0A1A0D" w14:textId="6173959B" w:rsidR="006A0B20" w:rsidRPr="00460C92" w:rsidRDefault="006A0B2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اگر سالمند یا بیمار هستید</w:t>
      </w:r>
      <w:r w:rsidRPr="00460C92">
        <w:rPr>
          <w:rFonts w:cs="B Nazanin" w:hint="cs"/>
          <w:rtl/>
          <w:lang w:bidi="fa-IR"/>
        </w:rPr>
        <w:t xml:space="preserve"> </w:t>
      </w:r>
      <w:r w:rsidRPr="00460C92">
        <w:rPr>
          <w:rFonts w:cs="B Nazanin"/>
          <w:rtl/>
          <w:lang w:bidi="fa-IR"/>
        </w:rPr>
        <w:t>بهتر است با همراه باشید تا اگر حالتان بد شد کسی سریع متوجه شود.</w:t>
      </w:r>
    </w:p>
    <w:p w14:paraId="15BB3FF2" w14:textId="25F00CAB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 xml:space="preserve">سالمندان، </w:t>
      </w:r>
      <w:r w:rsidR="006A0B20" w:rsidRPr="00460C92">
        <w:rPr>
          <w:rFonts w:cs="B Nazanin" w:hint="cs"/>
          <w:rtl/>
          <w:lang w:bidi="fa-IR"/>
        </w:rPr>
        <w:t xml:space="preserve">کودکان </w:t>
      </w:r>
      <w:r w:rsidR="006A0B20" w:rsidRPr="00460C92">
        <w:rPr>
          <w:rFonts w:cs="B Nazanin"/>
          <w:rtl/>
          <w:lang w:bidi="fa-IR"/>
        </w:rPr>
        <w:t>،</w:t>
      </w:r>
      <w:r w:rsidR="006A0B20" w:rsidRPr="00460C92">
        <w:rPr>
          <w:rFonts w:cs="B Nazanin" w:hint="cs"/>
          <w:rtl/>
          <w:lang w:bidi="fa-IR"/>
        </w:rPr>
        <w:t xml:space="preserve"> </w:t>
      </w:r>
      <w:r w:rsidRPr="00460C92">
        <w:rPr>
          <w:rFonts w:cs="B Nazanin"/>
          <w:rtl/>
          <w:lang w:bidi="fa-IR"/>
        </w:rPr>
        <w:t>افراد دارای بیماری قلبی، دیابت</w:t>
      </w:r>
      <w:r w:rsidR="006A0B20" w:rsidRPr="00460C92">
        <w:rPr>
          <w:rFonts w:cs="B Nazanin"/>
          <w:rtl/>
          <w:lang w:bidi="fa-IR"/>
        </w:rPr>
        <w:t>،</w:t>
      </w:r>
      <w:r w:rsidRPr="00460C92">
        <w:rPr>
          <w:rFonts w:cs="B Nazanin"/>
          <w:rtl/>
          <w:lang w:bidi="fa-IR"/>
        </w:rPr>
        <w:t xml:space="preserve"> مشکلات تنفسی</w:t>
      </w:r>
      <w:r w:rsidR="006A0B20" w:rsidRPr="00460C92">
        <w:rPr>
          <w:rFonts w:cs="B Nazanin"/>
          <w:rtl/>
          <w:lang w:bidi="fa-IR"/>
        </w:rPr>
        <w:t>،</w:t>
      </w:r>
      <w:r w:rsidR="006A0B20" w:rsidRPr="00460C92">
        <w:rPr>
          <w:rFonts w:cs="B Nazanin" w:hint="cs"/>
          <w:rtl/>
          <w:lang w:bidi="fa-IR"/>
        </w:rPr>
        <w:t xml:space="preserve"> فشار خون و</w:t>
      </w:r>
      <w:r w:rsidRPr="00460C92">
        <w:rPr>
          <w:rFonts w:cs="B Nazanin"/>
          <w:rtl/>
          <w:lang w:bidi="fa-IR"/>
        </w:rPr>
        <w:t xml:space="preserve"> </w:t>
      </w:r>
      <w:r w:rsidR="006A0B20" w:rsidRPr="00460C92">
        <w:rPr>
          <w:rFonts w:cs="B Nazanin"/>
          <w:rtl/>
          <w:lang w:bidi="fa-IR"/>
        </w:rPr>
        <w:t xml:space="preserve">افراد دارای اضافه وزن </w:t>
      </w:r>
      <w:r w:rsidRPr="00460C92">
        <w:rPr>
          <w:rFonts w:cs="B Nazanin"/>
          <w:rtl/>
          <w:lang w:bidi="fa-IR"/>
        </w:rPr>
        <w:t>در برابر گرما آسیب‌پذیرتر هستند. در صورت احساس خستگی یا ضعف، این افراد را به حاشیه مسیر و فضای خنک منتقل کنید.</w:t>
      </w:r>
    </w:p>
    <w:p w14:paraId="0522CC60" w14:textId="469379AF" w:rsidR="006A0B20" w:rsidRPr="00460C92" w:rsidRDefault="006A0B2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به ازدحام فقط از نظر گرما نگاه نکنید، از نظر ایمنی هم مهم است</w:t>
      </w:r>
      <w:r w:rsidRPr="00460C92">
        <w:rPr>
          <w:rFonts w:cs="B Nazanin" w:hint="cs"/>
          <w:rtl/>
          <w:lang w:bidi="fa-IR"/>
        </w:rPr>
        <w:t xml:space="preserve"> </w:t>
      </w:r>
      <w:r w:rsidRPr="00460C92">
        <w:rPr>
          <w:rFonts w:cs="B Nazanin"/>
          <w:rtl/>
          <w:lang w:bidi="fa-IR"/>
        </w:rPr>
        <w:t>در جمعیت خیلی فشرده، خطر خفگی، افتادن و نرسیدن هوا بیشتر می‌شود. از نقاط بسیار متراکم فاصله بگیرید.</w:t>
      </w:r>
    </w:p>
    <w:p w14:paraId="22B00318" w14:textId="7B1A280A" w:rsidR="006A0B20" w:rsidRPr="00460C92" w:rsidRDefault="006A0B2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زمان حضور را مدیریت کنید</w:t>
      </w:r>
      <w:r w:rsidRPr="00460C92">
        <w:rPr>
          <w:rFonts w:cs="B Nazanin" w:hint="cs"/>
          <w:rtl/>
          <w:lang w:bidi="fa-IR"/>
        </w:rPr>
        <w:t xml:space="preserve"> </w:t>
      </w:r>
      <w:r w:rsidRPr="00460C92">
        <w:rPr>
          <w:rFonts w:cs="B Nazanin"/>
          <w:rtl/>
          <w:lang w:bidi="fa-IR"/>
        </w:rPr>
        <w:t>اگر امکان دارد در ساعات اوج گرما، یعنی نزدیک ظهر تا عصر، کمتر در محل بمانید.</w:t>
      </w:r>
    </w:p>
    <w:p w14:paraId="357F0883" w14:textId="19EE8150" w:rsidR="006A0B20" w:rsidRPr="00460C92" w:rsidRDefault="006A0B2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بدن را خنک نگه دارید</w:t>
      </w:r>
      <w:r w:rsidRPr="00460C92">
        <w:rPr>
          <w:rFonts w:cs="B Nazanin" w:hint="cs"/>
          <w:rtl/>
          <w:lang w:bidi="fa-IR"/>
        </w:rPr>
        <w:t xml:space="preserve"> </w:t>
      </w:r>
      <w:r w:rsidRPr="00460C92">
        <w:rPr>
          <w:rFonts w:cs="B Nazanin"/>
          <w:rtl/>
          <w:lang w:bidi="fa-IR"/>
        </w:rPr>
        <w:t>خیس کردن صورت، گردن، مچ دست و پشت گوش‌ها به پایین آوردن دمای بدن کمک می‌کند.</w:t>
      </w:r>
    </w:p>
    <w:p w14:paraId="4B90E7E0" w14:textId="193F8F12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برای پیشگیری از گرمازدگی، همراه داشتن آب آشامیدنی ضروری است. در طول مسیر به‌طور مرتب جرعه‌جرعه آب بنوشید و منتظر احساس تشنگی نمانید.</w:t>
      </w:r>
    </w:p>
    <w:p w14:paraId="111C68B9" w14:textId="00BCD320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نوشیدن آب بهترین راه جبران کم‌آبی بدن است. مصرف مداوم آب در تجمع‌های طولانی به حفظ تعادل دمای بدن و کاهش احتمال گرمازدگی کمک می‌کند.</w:t>
      </w:r>
    </w:p>
    <w:p w14:paraId="09EA4DB6" w14:textId="724E851E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 xml:space="preserve"> از مصرف نوشیدنی‌های قندی، گازدار، چای و قهوه در طول مسیر خودداری کنید. این نوشیدنی‌ها تشنگی و دفع آب بدن را افزایش داده و خطر کم‌آبی را بیشتر می‌کنند.</w:t>
      </w:r>
    </w:p>
    <w:p w14:paraId="7CB4040C" w14:textId="4955B4C0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برای کاهش اثر گرما از لباس‌های نخی، سبک و گشاد استفاده کنید. این نوع پوشش باعث گردش بهتر هوا و کمک به خنک شدن بدن در هوای گرم می‌شود.</w:t>
      </w:r>
    </w:p>
    <w:p w14:paraId="210C44C3" w14:textId="78041678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lastRenderedPageBreak/>
        <w:t>در صورت استفاده از پوشش تیره، توجه بیشتری به خنک نگه داشتن بدن داشته باشید. پارچه‌های نخی و سبک انتخاب کنید تا گرما کمتر در بدن تجمع پیدا کند.</w:t>
      </w:r>
    </w:p>
    <w:p w14:paraId="6EB69ED1" w14:textId="752FDC2F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 xml:space="preserve">برای محافظت از سر و گردن در برابر تابش مستقیم آفتاب از کلاه لبه‌دار، چتر یا دستمال </w:t>
      </w:r>
      <w:r w:rsidR="006A0B20" w:rsidRPr="00460C92">
        <w:rPr>
          <w:rFonts w:cs="B Nazanin"/>
          <w:rtl/>
          <w:lang w:bidi="fa-IR"/>
        </w:rPr>
        <w:t>خیس،</w:t>
      </w:r>
      <w:r w:rsidR="006A0B20" w:rsidRPr="00460C92">
        <w:rPr>
          <w:rFonts w:cs="B Nazanin" w:hint="cs"/>
          <w:rtl/>
          <w:lang w:bidi="fa-IR"/>
        </w:rPr>
        <w:t xml:space="preserve"> </w:t>
      </w:r>
      <w:r w:rsidR="006A0B20" w:rsidRPr="00460C92">
        <w:rPr>
          <w:rFonts w:cs="B Nazanin"/>
          <w:rtl/>
          <w:lang w:bidi="fa-IR"/>
        </w:rPr>
        <w:t>پنکه دستی</w:t>
      </w:r>
      <w:r w:rsidR="006A0B20" w:rsidRPr="00460C92">
        <w:rPr>
          <w:rFonts w:cs="B Nazanin" w:hint="cs"/>
          <w:rtl/>
          <w:lang w:bidi="fa-IR"/>
        </w:rPr>
        <w:t xml:space="preserve"> </w:t>
      </w:r>
      <w:r w:rsidR="006A0B20" w:rsidRPr="00460C92">
        <w:rPr>
          <w:rFonts w:cs="B Nazanin"/>
          <w:rtl/>
          <w:lang w:bidi="fa-IR"/>
        </w:rPr>
        <w:t xml:space="preserve">و کرم ضدآفتاب </w:t>
      </w:r>
      <w:r w:rsidRPr="00460C92">
        <w:rPr>
          <w:rFonts w:cs="B Nazanin"/>
          <w:rtl/>
          <w:lang w:bidi="fa-IR"/>
        </w:rPr>
        <w:t>استفاده کنید. این اقدام می‌تواند خطر گرمازدگی را کاهش دهد.</w:t>
      </w:r>
    </w:p>
    <w:p w14:paraId="6EF797AE" w14:textId="359B1608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استفاده از عینک آفتابی مناسب می‌تواند از چشم‌ها در برابر تابش شدید نور خورشید محافظت کند و خستگی چشم در حضور طولانی در فضای باز را کاهش دهد.</w:t>
      </w:r>
    </w:p>
    <w:p w14:paraId="2B82F3CF" w14:textId="11D0BE36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 xml:space="preserve">تا حد امکان از ایستادن طولانی در زیر نور مستقیم خورشید خودداری کنید و در صورت امکان از نقاط </w:t>
      </w:r>
      <w:r w:rsidR="007911D2" w:rsidRPr="00460C92">
        <w:rPr>
          <w:rFonts w:cs="B Nazanin"/>
          <w:rtl/>
          <w:lang w:bidi="fa-IR"/>
        </w:rPr>
        <w:t>سایه‌دار</w:t>
      </w:r>
      <w:r w:rsidRPr="00460C92">
        <w:rPr>
          <w:rFonts w:cs="B Nazanin"/>
          <w:rtl/>
          <w:lang w:bidi="fa-IR"/>
        </w:rPr>
        <w:t xml:space="preserve"> برای استراحت کوتاه استفاده نمایید.</w:t>
      </w:r>
    </w:p>
    <w:p w14:paraId="59D020F1" w14:textId="101DD18C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برای خنک نگه داشتن بدن، صورت، گردن و دست‌های خود را با آب یا دستمال مرطوب خنک کنید. این کار به کاهش دمای بدن در شرایط گرمایی کمک می‌کند.</w:t>
      </w:r>
    </w:p>
    <w:p w14:paraId="208CA81A" w14:textId="62FC969D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در طول مسیر در صورت امکان در نقاط سایه‌دار توقف کوتاه داشته باشید. استراحت‌های کوتاه در سایه می‌تواند از خستگی گرمایی جلوگیری کند.</w:t>
      </w:r>
      <w:r w:rsidR="000C6FC1" w:rsidRPr="00460C92">
        <w:rPr>
          <w:rFonts w:cs="B Nazanin"/>
          <w:rtl/>
          <w:lang w:bidi="fa-IR"/>
        </w:rPr>
        <w:t xml:space="preserve"> یک ملحفه سبک یا پتوی مسافرتی نازک نیز برای زمان استراحت کافی است.</w:t>
      </w:r>
    </w:p>
    <w:p w14:paraId="4F19AC29" w14:textId="0F2AEC11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از همراه داشتن وسایل حجیم یا سنگین در تجمعات انبوه خودداری کنید. وسایل بزرگ می‌توانند حرکت افراد را مختل کرده و خطر برخورد یا زمین خوردن را افزایش دهند.</w:t>
      </w:r>
    </w:p>
    <w:p w14:paraId="26EE7C02" w14:textId="19A8F864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وسایل شخصی خود را به گونه‌ای حمل کنید که مانع حرکت دیگران نشود. در شرایط ازدحام مراقب کیف، تلفن همراه و مدارک شخصی خود باشید.</w:t>
      </w:r>
    </w:p>
    <w:p w14:paraId="26182DC6" w14:textId="024DD2BF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در صورت زمین خوردن، از سر و گردن خود محافظت کنید و با کمک اطرافیان در اولین فرصت بلند شوید تا از ایجاد فشار در جمعیت جلوگیری شود.</w:t>
      </w:r>
    </w:p>
    <w:p w14:paraId="08A0BEA1" w14:textId="70DCF8A1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 xml:space="preserve"> در صورت مشاهده فرد آسیب‌دیده یا زمین‌خورده، مسیر حرکت جمعیت را مسدود نکنید و موضوع را سریعاً به نیروهای امدادی اطلاع دهید.</w:t>
      </w:r>
    </w:p>
    <w:p w14:paraId="19BDD4B9" w14:textId="7E9AA89F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علائمی مانند سرگیجه، سردرد، ضعف شدید، تهوع، تپش قلب یا تنگی نفس می‌تواند نشانه گرمازدگی باشد. در صورت مشاهده این علائم فوراً اقدام کنید.</w:t>
      </w:r>
    </w:p>
    <w:p w14:paraId="43E0A5B4" w14:textId="36D1C85F" w:rsidR="00E61021" w:rsidRPr="00460C92" w:rsidRDefault="00E6102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 xml:space="preserve">توزیع و مصرف شربت‌های حاوی تخم‌شربتی، خاکشیر و کمی نمک یا آبلیمو، به حفظ آب بدن و تعادل الکترولیت‌ها </w:t>
      </w:r>
      <w:r w:rsidRPr="00460C92">
        <w:rPr>
          <w:rFonts w:cs="B Nazanin" w:hint="cs"/>
          <w:rtl/>
          <w:lang w:bidi="fa-IR"/>
        </w:rPr>
        <w:t xml:space="preserve">قبل از گرمازدگی </w:t>
      </w:r>
      <w:r w:rsidRPr="00460C92">
        <w:rPr>
          <w:rFonts w:cs="B Nazanin"/>
          <w:rtl/>
          <w:lang w:bidi="fa-IR"/>
        </w:rPr>
        <w:t>کمک زیادی می‌کند.</w:t>
      </w:r>
    </w:p>
    <w:p w14:paraId="22967375" w14:textId="0E43E7A9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در صورت بروز علائم گرمازدگی، فرد را سریعاً از محیط شلوغ دور کرده و به محل سایه یا فضای خنک منتقل کنید و از نیروهای امدادی کمک بگیرید.</w:t>
      </w:r>
    </w:p>
    <w:p w14:paraId="00D81677" w14:textId="5E1AE73B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در صورت مشاهده فرد گرمازده، لباس‌های اضافی او را کاهش دهید و تلاش کنید بدن او به‌تدریج خنک شود تا از تشدید وضعیت جلوگیری گردد.</w:t>
      </w:r>
    </w:p>
    <w:p w14:paraId="7CE2873A" w14:textId="4213EF51" w:rsidR="00FA14DA" w:rsidRPr="00460C92" w:rsidRDefault="000C12F6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تعریق، سرگیجه و سبکی سر، تهوع و استفراغ، سردرد ، ضعف و خستگی شدید، گرفتگی عضلات، تشنگی مفرط و در موارد شدید، تپش قلب و کاهش سطح هوشیاری</w:t>
      </w:r>
      <w:r w:rsidRPr="00460C92">
        <w:rPr>
          <w:rFonts w:cs="B Nazanin" w:hint="cs"/>
          <w:rtl/>
          <w:lang w:bidi="fa-IR"/>
        </w:rPr>
        <w:t xml:space="preserve"> و </w:t>
      </w:r>
      <w:r w:rsidR="00FA14DA" w:rsidRPr="00460C92">
        <w:rPr>
          <w:rFonts w:cs="B Nazanin"/>
          <w:rtl/>
          <w:lang w:bidi="fa-IR"/>
        </w:rPr>
        <w:t>پوست داغ و خشک، از نشانه‌های مهم گرمازدگی شدید است و نیاز به مراجعه فوری به مراکز درمانی دارد.</w:t>
      </w:r>
    </w:p>
    <w:p w14:paraId="196ABE86" w14:textId="1E7ED15A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در صورت احساس ضعف یا سرگیجه، از ادامه حرکت در جمعیت خودداری کرده و به حاشیه مسیر یا نقاط سایه‌دار بروید و استراحت کنید.</w:t>
      </w:r>
    </w:p>
    <w:p w14:paraId="2F1BE2D6" w14:textId="49259C0C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همراه داشتن داروهای شخصی ضروری را پیش از حرکت فراموش نکنید و در صورت داشتن بیماری خاص، برنامه مصرف داروها را در طول مسیر رعایت نمایید.</w:t>
      </w:r>
    </w:p>
    <w:p w14:paraId="5BDA0282" w14:textId="42E05B7D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lastRenderedPageBreak/>
        <w:t>در صورت نیاز به اقامت در شهر تهران، پیش از سفر محل اسکان خود را مشخص کنید تا از سردرگمی و ازدحام در مراکز اسکان جلوگیری شود.</w:t>
      </w:r>
    </w:p>
    <w:p w14:paraId="559F1C1A" w14:textId="3422B02A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حفظ نظم، رعایت فاصله و حرکت هماهنگ با جریان جمعیت به کاهش خطر حادثه در تجمعات بزرگ کمک می‌کند و ایمنی همه افراد را افزایش می‌دهد.</w:t>
      </w:r>
    </w:p>
    <w:p w14:paraId="5405FA58" w14:textId="31CD085C" w:rsidR="00FA14DA" w:rsidRPr="00460C92" w:rsidRDefault="00FA14DA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همکاری با نیروهای اجرایی، انتظامی و امدادی در مسیر تجمعات ضروری است. رعایت توصیه‌های ایمنی این نیروها نقش مهمی در مدیریت جمعیت و حفظ سلامت شرکت‌کنندگان دارد.</w:t>
      </w:r>
    </w:p>
    <w:p w14:paraId="1582975B" w14:textId="21C687BE" w:rsidR="000C6FC1" w:rsidRPr="00460C92" w:rsidRDefault="000C6FC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حتماً از کفش‌های ورزشی و راحت برای پیاده‌روی طولانی استفاده کنید و به هیچ وجه با دمپایی یا صندل در مراسم حاضر نشوید.</w:t>
      </w:r>
    </w:p>
    <w:p w14:paraId="4FA626CE" w14:textId="58524117" w:rsidR="000C6FC1" w:rsidRPr="00460C92" w:rsidRDefault="000C6FC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حتماً مقداری خشکبار، خرما، کشمش، بیسکویت، آجیل و تنقلات کم‌حجم همراه داشته باشید.</w:t>
      </w:r>
    </w:p>
    <w:p w14:paraId="559FB702" w14:textId="6697EA9E" w:rsidR="000C6FC1" w:rsidRPr="00460C92" w:rsidRDefault="000C6FC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اگر به بیماری خاصی (مثل دیابت، فشار خون، بیماری‌های قلبی و</w:t>
      </w:r>
      <w:r w:rsidRPr="00460C92">
        <w:rPr>
          <w:rFonts w:ascii="Sakkal Majalla" w:hAnsi="Sakkal Majalla" w:cs="Sakkal Majalla" w:hint="cs"/>
          <w:rtl/>
          <w:lang w:bidi="fa-IR"/>
        </w:rPr>
        <w:t>…</w:t>
      </w:r>
      <w:r w:rsidRPr="00460C92">
        <w:rPr>
          <w:rFonts w:cs="B Nazanin"/>
          <w:rtl/>
          <w:lang w:bidi="fa-IR"/>
        </w:rPr>
        <w:t xml:space="preserve">) </w:t>
      </w:r>
      <w:r w:rsidRPr="00460C92">
        <w:rPr>
          <w:rFonts w:cs="B Nazanin" w:hint="cs"/>
          <w:rtl/>
          <w:lang w:bidi="fa-IR"/>
        </w:rPr>
        <w:t>مبتلا</w:t>
      </w:r>
      <w:r w:rsidRPr="00460C92">
        <w:rPr>
          <w:rFonts w:cs="B Nazanin"/>
          <w:rtl/>
          <w:lang w:bidi="fa-IR"/>
        </w:rPr>
        <w:t xml:space="preserve"> </w:t>
      </w:r>
      <w:r w:rsidRPr="00460C92">
        <w:rPr>
          <w:rFonts w:cs="B Nazanin" w:hint="cs"/>
          <w:rtl/>
          <w:lang w:bidi="fa-IR"/>
        </w:rPr>
        <w:t>هستید،</w:t>
      </w:r>
      <w:r w:rsidRPr="00460C92">
        <w:rPr>
          <w:rFonts w:cs="B Nazanin"/>
          <w:rtl/>
          <w:lang w:bidi="fa-IR"/>
        </w:rPr>
        <w:t xml:space="preserve"> </w:t>
      </w:r>
      <w:r w:rsidRPr="00460C92">
        <w:rPr>
          <w:rFonts w:cs="B Nazanin" w:hint="cs"/>
          <w:rtl/>
          <w:lang w:bidi="fa-IR"/>
        </w:rPr>
        <w:t>حتماً</w:t>
      </w:r>
      <w:r w:rsidRPr="00460C92">
        <w:rPr>
          <w:rFonts w:cs="B Nazanin"/>
          <w:rtl/>
          <w:lang w:bidi="fa-IR"/>
        </w:rPr>
        <w:t xml:space="preserve"> </w:t>
      </w:r>
      <w:r w:rsidRPr="00460C92">
        <w:rPr>
          <w:rFonts w:cs="B Nazanin" w:hint="cs"/>
          <w:rtl/>
          <w:lang w:bidi="fa-IR"/>
        </w:rPr>
        <w:t>داروهای</w:t>
      </w:r>
      <w:r w:rsidRPr="00460C92">
        <w:rPr>
          <w:rFonts w:cs="B Nazanin"/>
          <w:rtl/>
          <w:lang w:bidi="fa-IR"/>
        </w:rPr>
        <w:t xml:space="preserve"> </w:t>
      </w:r>
      <w:r w:rsidRPr="00460C92">
        <w:rPr>
          <w:rFonts w:cs="B Nazanin" w:hint="cs"/>
          <w:rtl/>
          <w:lang w:bidi="fa-IR"/>
        </w:rPr>
        <w:t>خود</w:t>
      </w:r>
      <w:r w:rsidRPr="00460C92">
        <w:rPr>
          <w:rFonts w:cs="B Nazanin"/>
          <w:rtl/>
          <w:lang w:bidi="fa-IR"/>
        </w:rPr>
        <w:t xml:space="preserve"> </w:t>
      </w:r>
      <w:r w:rsidRPr="00460C92">
        <w:rPr>
          <w:rFonts w:cs="B Nazanin" w:hint="cs"/>
          <w:rtl/>
          <w:lang w:bidi="fa-IR"/>
        </w:rPr>
        <w:t>را</w:t>
      </w:r>
      <w:r w:rsidRPr="00460C92">
        <w:rPr>
          <w:rFonts w:cs="B Nazanin"/>
          <w:rtl/>
          <w:lang w:bidi="fa-IR"/>
        </w:rPr>
        <w:t xml:space="preserve"> </w:t>
      </w:r>
      <w:r w:rsidRPr="00460C92">
        <w:rPr>
          <w:rFonts w:cs="B Nazanin" w:hint="cs"/>
          <w:rtl/>
          <w:lang w:bidi="fa-IR"/>
        </w:rPr>
        <w:t>به</w:t>
      </w:r>
      <w:r w:rsidRPr="00460C92">
        <w:rPr>
          <w:rFonts w:cs="B Nazanin"/>
          <w:rtl/>
          <w:lang w:bidi="fa-IR"/>
        </w:rPr>
        <w:t xml:space="preserve"> </w:t>
      </w:r>
      <w:r w:rsidRPr="00460C92">
        <w:rPr>
          <w:rFonts w:cs="B Nazanin" w:hint="cs"/>
          <w:rtl/>
          <w:lang w:bidi="fa-IR"/>
        </w:rPr>
        <w:t>میزان</w:t>
      </w:r>
      <w:r w:rsidRPr="00460C92">
        <w:rPr>
          <w:rFonts w:cs="B Nazanin"/>
          <w:rtl/>
          <w:lang w:bidi="fa-IR"/>
        </w:rPr>
        <w:t xml:space="preserve"> کافی (برای حداقل ۵ تا ۷ روز) همراه داشته باشید.</w:t>
      </w:r>
    </w:p>
    <w:p w14:paraId="72612E64" w14:textId="6D109260" w:rsidR="000C6FC1" w:rsidRPr="00460C92" w:rsidRDefault="000C6FC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کلاه نقاب‌دار، عینک آفتابی، کرم ضدآفتاب و یک بطری آب شخصی (ترجیحاً قمقمه‌های عایق‌دار که آب را خنک نگه می‌دارند) از واجبات این سفر است.</w:t>
      </w:r>
    </w:p>
    <w:p w14:paraId="20384618" w14:textId="2FE5824A" w:rsidR="00A72CA0" w:rsidRPr="00460C92" w:rsidRDefault="00A72CA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به کودکان خود آموزش دهید که در صورت گم شدن، فقط به نیروهای پلیس، هلال احمر یا چادرهای مشخص شده به عنوان «ستاد گمشدگان» مراجعه کنند.</w:t>
      </w:r>
    </w:p>
    <w:p w14:paraId="12C430F2" w14:textId="66E7B4B4" w:rsidR="00A72CA0" w:rsidRPr="00460C92" w:rsidRDefault="00A72CA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پیش از خروج از خانه، روی یک تکه کاغذ یا مقوا، نام و نام خانوادگی، شماره تماس دو نفر از همراهان، نام شهر مبدأ و بیماری احتمالی کودک یا سالمند را بنویسید و در جیب لباس یا به صورت گردن‌آویز به آن‌ها متصل کنید.</w:t>
      </w:r>
    </w:p>
    <w:p w14:paraId="620C465D" w14:textId="514A3AAA" w:rsidR="00A72CA0" w:rsidRPr="00460C92" w:rsidRDefault="00A72CA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در صورت مواجهه با فردی که دچار غش یا افت فشار شده است، اقدامات زیر را به ترتیب انجام دهید:</w:t>
      </w:r>
    </w:p>
    <w:p w14:paraId="3AB4D7BF" w14:textId="77777777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اگر متوجه شدید فردی در حال افتادن است (با علائمی مثل رنگ‌پریدگی، تعریق سرد یا سرگیجه)، سریعاً او را بگیرید تا از برخورد سرش با زمین جلوگیری کنید.</w:t>
      </w:r>
    </w:p>
    <w:p w14:paraId="2202C735" w14:textId="77777777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بیمار را به آرامی به پشت روی زمین بخوابانید. پاهای او را حدود ۲۰ تا ۳۰ سانتی‌متر بالاتر از سطح بدن قرار دهید.</w:t>
      </w:r>
    </w:p>
    <w:p w14:paraId="3BD1CDD7" w14:textId="77777777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یقه پیراهن، کمربند، شال یا هر لباس تنگی که مانع تنفس و جریان خون می‌شود را شل کنید.</w:t>
      </w:r>
    </w:p>
    <w:p w14:paraId="78492D2E" w14:textId="77777777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از تجمع افراد دور بیمار جلوگیری کنید. در صورت امکان او را باد بزنید.</w:t>
      </w:r>
    </w:p>
    <w:p w14:paraId="6F879068" w14:textId="77777777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 xml:space="preserve">تا زمانی که فرد کاملاً هوشیار نشده است، </w:t>
      </w:r>
      <w:r w:rsidRPr="00460C92">
        <w:rPr>
          <w:rFonts w:cs="B Nazanin"/>
          <w:b/>
          <w:bCs/>
          <w:rtl/>
          <w:lang w:bidi="fa-IR"/>
        </w:rPr>
        <w:t>به هیچ وجه</w:t>
      </w:r>
      <w:r w:rsidRPr="00460C92">
        <w:rPr>
          <w:rFonts w:cs="B Nazanin"/>
          <w:rtl/>
          <w:lang w:bidi="fa-IR"/>
        </w:rPr>
        <w:t xml:space="preserve"> به او آب یا مواد قندی ندهید (خطر خفگی).</w:t>
      </w:r>
    </w:p>
    <w:p w14:paraId="026AC767" w14:textId="77777777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>از پاشیدن آب به صورت یا سیلی زدن برای بیدار کردن او خودداری کنید.</w:t>
      </w:r>
    </w:p>
    <w:p w14:paraId="3E679E2A" w14:textId="77777777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 w:hint="cs"/>
          <w:rtl/>
          <w:lang w:bidi="fa-IR"/>
        </w:rPr>
        <w:t>ا</w:t>
      </w:r>
      <w:r w:rsidRPr="00460C92">
        <w:rPr>
          <w:rFonts w:cs="B Nazanin"/>
          <w:rtl/>
          <w:lang w:bidi="fa-IR"/>
        </w:rPr>
        <w:t>جازه دهید فرد چند دقیقه در همان حالت درازکش بماند. از بلند کردن ناگهانی او خودداری کنید. پس از هوشیاری کامل، به او مقداری آب یا نوشیدنی شیرین بدهید.</w:t>
      </w:r>
    </w:p>
    <w:p w14:paraId="27B967FF" w14:textId="282B7FA2" w:rsidR="00A72CA0" w:rsidRPr="00460C92" w:rsidRDefault="00A72CA0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 w:hint="cs"/>
          <w:rtl/>
          <w:lang w:bidi="fa-IR"/>
        </w:rPr>
        <w:t>ا</w:t>
      </w:r>
      <w:r w:rsidRPr="00460C92">
        <w:rPr>
          <w:rFonts w:cs="B Nazanin"/>
          <w:rtl/>
          <w:lang w:bidi="fa-IR"/>
        </w:rPr>
        <w:t>گر فرد پس از یک تا دو دقیقه بهوش نیامد، نفس نمی‌کشید، دچار تشنج شد، یا در هنگام افتادن ضربه شدیدی به سرش وارد شده است، فوراً با اورژانس تماس بگیرید و در صورت قطع تنفس، عملیات احیا (</w:t>
      </w:r>
      <w:r w:rsidRPr="00460C92">
        <w:rPr>
          <w:rFonts w:cs="B Nazanin"/>
          <w:lang w:bidi="fa-IR"/>
        </w:rPr>
        <w:t>CPR</w:t>
      </w:r>
      <w:r w:rsidRPr="00460C92">
        <w:rPr>
          <w:rFonts w:cs="B Nazanin"/>
          <w:rtl/>
          <w:lang w:bidi="fa-IR"/>
        </w:rPr>
        <w:t>) را آغاز کنید.</w:t>
      </w:r>
    </w:p>
    <w:p w14:paraId="27CC438B" w14:textId="17779BFD" w:rsidR="00A72CA0" w:rsidRPr="00460C92" w:rsidRDefault="00A72CA0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rtl/>
          <w:lang w:bidi="fa-IR"/>
        </w:rPr>
      </w:pPr>
      <w:r w:rsidRPr="00460C92">
        <w:rPr>
          <w:rFonts w:cs="B Nazanin"/>
          <w:rtl/>
          <w:lang w:bidi="fa-IR"/>
        </w:rPr>
        <w:t>در شلوغی‌های خطرناک، علت اصلی مرگ خفگی بر اثر فشار به قفسه سینه است. اگر در این شرایط گیر افتادید:</w:t>
      </w:r>
      <w:r w:rsidRPr="00460C92">
        <w:rPr>
          <w:rFonts w:cs="B Nazanin"/>
          <w:lang w:bidi="fa-IR"/>
        </w:rPr>
        <w:br/>
      </w:r>
      <w:r w:rsidRPr="00460C92">
        <w:rPr>
          <w:rStyle w:val="Strong"/>
          <w:rFonts w:cs="B Nazanin"/>
          <w:rtl/>
          <w:lang w:bidi="fa-IR"/>
        </w:rPr>
        <w:t xml:space="preserve">۱. </w:t>
      </w:r>
      <w:r w:rsidRPr="00460C92">
        <w:rPr>
          <w:rFonts w:cs="B Nazanin"/>
          <w:b/>
          <w:bCs/>
          <w:rtl/>
          <w:lang w:bidi="fa-IR"/>
        </w:rPr>
        <w:t>گارد بوکسور بگیرید (مهم‌ترین قانون):</w:t>
      </w:r>
      <w:r w:rsidRPr="00460C92">
        <w:rPr>
          <w:rFonts w:cs="B Nazanin"/>
          <w:rtl/>
          <w:lang w:bidi="fa-IR"/>
        </w:rPr>
        <w:t>دست‌ها را جلوی سینه نگه دارید تا فضایی برای باز شدن قفسه سینه و نفس کشیدن حفظ شود.</w:t>
      </w:r>
      <w:r w:rsidRPr="00460C92">
        <w:rPr>
          <w:rFonts w:cs="B Nazanin"/>
          <w:lang w:bidi="fa-IR"/>
        </w:rPr>
        <w:br/>
      </w:r>
      <w:r w:rsidRPr="00460C92">
        <w:rPr>
          <w:rFonts w:cs="B Nazanin"/>
          <w:b/>
          <w:bCs/>
          <w:rtl/>
          <w:lang w:bidi="fa-IR"/>
        </w:rPr>
        <w:t>۲. هل ندهید:</w:t>
      </w:r>
      <w:r w:rsidRPr="00460C92">
        <w:rPr>
          <w:rFonts w:cs="B Nazanin"/>
          <w:rtl/>
          <w:lang w:bidi="fa-IR"/>
        </w:rPr>
        <w:t>با موج جمعیت همراه شوید و برخلاف آن نجنگید.</w:t>
      </w:r>
      <w:r w:rsidRPr="00460C92">
        <w:rPr>
          <w:rFonts w:cs="B Nazanin"/>
          <w:lang w:bidi="fa-IR"/>
        </w:rPr>
        <w:br/>
      </w:r>
      <w:r w:rsidRPr="00460C92">
        <w:rPr>
          <w:rFonts w:cs="B Nazanin"/>
          <w:b/>
          <w:bCs/>
          <w:rtl/>
          <w:lang w:bidi="fa-IR"/>
        </w:rPr>
        <w:lastRenderedPageBreak/>
        <w:t>۳.حرکت مورب:</w:t>
      </w:r>
      <w:r w:rsidRPr="00460C92">
        <w:rPr>
          <w:rFonts w:cs="B Nazanin"/>
          <w:rtl/>
          <w:lang w:bidi="fa-IR"/>
        </w:rPr>
        <w:t>وقتی موج آرام شد، به صورت قطری (مورب) به سمت حاشیه‌ها و لبه‌های جمعیت فرار کنید.</w:t>
      </w:r>
      <w:r w:rsidRPr="00460C92">
        <w:rPr>
          <w:rFonts w:cs="B Nazanin"/>
          <w:lang w:bidi="fa-IR"/>
        </w:rPr>
        <w:br/>
      </w:r>
      <w:r w:rsidRPr="00460C92">
        <w:rPr>
          <w:rFonts w:cs="B Nazanin"/>
          <w:b/>
          <w:bCs/>
          <w:rtl/>
          <w:lang w:bidi="fa-IR"/>
        </w:rPr>
        <w:t>۴. فریاد نزنید:</w:t>
      </w:r>
      <w:r w:rsidRPr="00460C92">
        <w:rPr>
          <w:rFonts w:cs="B Nazanin"/>
          <w:rtl/>
          <w:lang w:bidi="fa-IR"/>
        </w:rPr>
        <w:t>اکسیژن حیاتی خود را هدر ندهید.</w:t>
      </w:r>
      <w:r w:rsidRPr="00460C92">
        <w:rPr>
          <w:rFonts w:cs="B Nazanin"/>
          <w:lang w:bidi="fa-IR"/>
        </w:rPr>
        <w:br/>
      </w:r>
      <w:r w:rsidRPr="00460C92">
        <w:rPr>
          <w:rFonts w:cs="B Nazanin"/>
          <w:b/>
          <w:bCs/>
          <w:rtl/>
          <w:lang w:bidi="fa-IR"/>
        </w:rPr>
        <w:t>۵. از دیوارها دوری کنید:</w:t>
      </w:r>
      <w:r w:rsidRPr="00460C92">
        <w:rPr>
          <w:rFonts w:cs="B Nazanin"/>
          <w:rtl/>
          <w:lang w:bidi="fa-IR"/>
        </w:rPr>
        <w:t>گیر افتادن بین فشار جمعیت و موانع سخت بسیار کشنده است.</w:t>
      </w:r>
      <w:r w:rsidRPr="00460C92">
        <w:rPr>
          <w:rFonts w:cs="B Nazanin"/>
          <w:lang w:bidi="fa-IR"/>
        </w:rPr>
        <w:br/>
      </w:r>
      <w:r w:rsidRPr="00460C92">
        <w:rPr>
          <w:rFonts w:cs="B Nazanin"/>
          <w:b/>
          <w:bCs/>
          <w:rtl/>
          <w:lang w:bidi="fa-IR"/>
        </w:rPr>
        <w:t>۶.اگر افتادید:</w:t>
      </w:r>
      <w:r w:rsidRPr="00460C92">
        <w:rPr>
          <w:rFonts w:cs="B Nazanin"/>
          <w:rtl/>
          <w:lang w:bidi="fa-IR"/>
        </w:rPr>
        <w:t>فوراً به پهلو جمع شوید (حالت جنینی)، زانوها را در شکم جمع کنید و با دست‌ها از سر و گردن محافظت کنید.</w:t>
      </w:r>
      <w:r w:rsidRPr="00460C92">
        <w:rPr>
          <w:rFonts w:cs="B Nazanin"/>
          <w:lang w:bidi="fa-IR"/>
        </w:rPr>
        <w:br/>
      </w:r>
    </w:p>
    <w:p w14:paraId="1B9A112E" w14:textId="489DDE00" w:rsidR="000C6FC1" w:rsidRPr="00460C92" w:rsidRDefault="00E6102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 xml:space="preserve">تمام کنسروها (به‌ویژه تن ماهی، لوبیا و غذاهای گوشتی) باید قبل از مصرف </w:t>
      </w:r>
      <w:r w:rsidRPr="00460C92">
        <w:rPr>
          <w:rFonts w:cs="B Nazanin"/>
          <w:b/>
          <w:bCs/>
          <w:rtl/>
          <w:lang w:bidi="fa-IR"/>
        </w:rPr>
        <w:t>حداقل ۲۰ دقیقه</w:t>
      </w:r>
      <w:r w:rsidRPr="00460C92">
        <w:rPr>
          <w:rFonts w:cs="B Nazanin"/>
          <w:rtl/>
          <w:lang w:bidi="fa-IR"/>
        </w:rPr>
        <w:t xml:space="preserve"> در آب در حال جوش (در حالت قل زدن) حرارت ببینند.</w:t>
      </w:r>
      <w:r w:rsidRPr="00460C92">
        <w:rPr>
          <w:rFonts w:cs="B Nazanin" w:hint="cs"/>
          <w:rtl/>
          <w:lang w:bidi="fa-IR"/>
        </w:rPr>
        <w:t xml:space="preserve"> </w:t>
      </w:r>
      <w:r w:rsidRPr="00460C92">
        <w:rPr>
          <w:rFonts w:cs="B Nazanin"/>
          <w:rtl/>
          <w:lang w:bidi="fa-IR"/>
        </w:rPr>
        <w:t>زمان ۲۰ دقیقه از لحظه به جوش آمدن آب محاسبه می‌شود، نه از لحظه‌ای که قوطی را درون آب می‌گذارید.</w:t>
      </w:r>
    </w:p>
    <w:p w14:paraId="6B5A7220" w14:textId="0A095152" w:rsidR="00E61021" w:rsidRPr="00460C92" w:rsidRDefault="00E6102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 w:hint="cs"/>
          <w:rtl/>
          <w:lang w:bidi="fa-IR"/>
        </w:rPr>
        <w:t xml:space="preserve">در تکایا </w:t>
      </w:r>
      <w:r w:rsidRPr="00460C92">
        <w:rPr>
          <w:rFonts w:cs="B Nazanin"/>
          <w:rtl/>
          <w:lang w:bidi="fa-IR"/>
        </w:rPr>
        <w:t>یک یا چند نفر از خادمان آموزش‌دیده را صرفاً به عنوان «مسئول ایمنی و حراست فیزیکی» تعیین کنید تا تمرکزشان فقط بر پایش خطرات باشد.</w:t>
      </w:r>
    </w:p>
    <w:p w14:paraId="228173C8" w14:textId="09106BE1" w:rsidR="00E61021" w:rsidRPr="00460C92" w:rsidRDefault="00E6102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 w:hint="cs"/>
          <w:rtl/>
          <w:lang w:bidi="fa-IR"/>
        </w:rPr>
        <w:t>ایمنی برق</w:t>
      </w:r>
    </w:p>
    <w:p w14:paraId="2030660E" w14:textId="77777777" w:rsidR="00E61021" w:rsidRPr="00460C92" w:rsidRDefault="00E61021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</w:rPr>
      </w:pPr>
      <w:r w:rsidRPr="00460C92">
        <w:rPr>
          <w:rStyle w:val="p"/>
          <w:rFonts w:cs="B Nazanin"/>
          <w:rtl/>
        </w:rPr>
        <w:t>استفاده از سیم‌ها و کابل‌های استاندارد، یکپارچه و متناسب با بار مصرفی (جلوگیری از داغ شدن سیم).</w:t>
      </w:r>
    </w:p>
    <w:p w14:paraId="62F704A7" w14:textId="77777777" w:rsidR="00E61021" w:rsidRPr="00460C92" w:rsidRDefault="00E61021" w:rsidP="00460C92">
      <w:pPr>
        <w:pStyle w:val="ListParagraph"/>
        <w:numPr>
          <w:ilvl w:val="1"/>
          <w:numId w:val="2"/>
        </w:numPr>
        <w:bidi/>
        <w:spacing w:line="240" w:lineRule="auto"/>
        <w:rPr>
          <w:rFonts w:cs="B Nazanin"/>
        </w:rPr>
      </w:pPr>
      <w:r w:rsidRPr="00460C92">
        <w:rPr>
          <w:rStyle w:val="p"/>
          <w:rFonts w:cs="B Nazanin"/>
          <w:rtl/>
        </w:rPr>
        <w:t>عدم عبور دادن کابل‌های برق از زیر فرش‌ها، مسیرهای تردد و یا اتصال مستقیم آن‌ها به داربست‌های فلزی.</w:t>
      </w:r>
    </w:p>
    <w:p w14:paraId="56075561" w14:textId="7BA409A6" w:rsidR="00E61021" w:rsidRPr="00460C92" w:rsidRDefault="00E61021" w:rsidP="00460C92">
      <w:pPr>
        <w:pStyle w:val="ListParagraph"/>
        <w:numPr>
          <w:ilvl w:val="1"/>
          <w:numId w:val="2"/>
        </w:numPr>
        <w:bidi/>
        <w:spacing w:line="240" w:lineRule="auto"/>
        <w:rPr>
          <w:rStyle w:val="p"/>
          <w:rFonts w:cs="B Nazanin"/>
        </w:rPr>
      </w:pPr>
      <w:r w:rsidRPr="00460C92">
        <w:rPr>
          <w:rStyle w:val="p"/>
          <w:rFonts w:cs="B Nazanin"/>
          <w:rtl/>
        </w:rPr>
        <w:t>استقرار تابلوهای برق در مکان‌های دور از دسترس کودکان و تجهیز آن‌ها به فیوزهای مینیاتوری استاندارد.</w:t>
      </w:r>
    </w:p>
    <w:p w14:paraId="5F13135F" w14:textId="6263D9CE" w:rsidR="00E61021" w:rsidRPr="00460C92" w:rsidRDefault="00E61021" w:rsidP="00460C92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lang w:bidi="fa-IR"/>
        </w:rPr>
      </w:pPr>
      <w:r w:rsidRPr="00460C92">
        <w:rPr>
          <w:rFonts w:cs="B Nazanin"/>
          <w:rtl/>
          <w:lang w:bidi="fa-IR"/>
        </w:rPr>
        <w:t xml:space="preserve">نصب کپسول‌های آتش‌نشانی (پودر و گاز / </w:t>
      </w:r>
      <w:r w:rsidRPr="00460C92">
        <w:rPr>
          <w:rFonts w:cs="B Nazanin"/>
          <w:lang w:bidi="fa-IR"/>
        </w:rPr>
        <w:t>CO2</w:t>
      </w:r>
      <w:r w:rsidRPr="00460C92">
        <w:rPr>
          <w:rFonts w:cs="B Nazanin"/>
          <w:rtl/>
          <w:lang w:bidi="fa-IR"/>
        </w:rPr>
        <w:t>) در نقاط در دسترس (آشپزخانه، کنار تابلو برق، ورودی‌ها) و آموزش کار با آن‌ها به خادمان.</w:t>
      </w:r>
    </w:p>
    <w:p w14:paraId="7C50FA1C" w14:textId="77777777" w:rsidR="00E61021" w:rsidRPr="00460C92" w:rsidRDefault="00E61021" w:rsidP="00460C92">
      <w:pPr>
        <w:pStyle w:val="ListParagraph"/>
        <w:bidi/>
        <w:spacing w:line="240" w:lineRule="auto"/>
        <w:ind w:left="1440"/>
        <w:rPr>
          <w:rStyle w:val="p"/>
          <w:rFonts w:cs="B Nazanin"/>
          <w:rtl/>
        </w:rPr>
      </w:pPr>
    </w:p>
    <w:p w14:paraId="3E9CAEE3" w14:textId="77777777" w:rsidR="00E61021" w:rsidRPr="00460C92" w:rsidRDefault="00E61021" w:rsidP="00460C92">
      <w:pPr>
        <w:bidi/>
        <w:spacing w:line="240" w:lineRule="auto"/>
        <w:rPr>
          <w:rFonts w:cs="B Nazanin"/>
          <w:rtl/>
          <w:lang w:bidi="fa-IR"/>
        </w:rPr>
      </w:pPr>
    </w:p>
    <w:bookmarkEnd w:id="0"/>
    <w:p w14:paraId="364CE416" w14:textId="77777777" w:rsidR="00767136" w:rsidRPr="00460C92" w:rsidRDefault="00767136" w:rsidP="00460C92">
      <w:pPr>
        <w:bidi/>
        <w:spacing w:line="240" w:lineRule="auto"/>
        <w:rPr>
          <w:rFonts w:cs="B Nazanin"/>
          <w:lang w:bidi="fa-IR"/>
        </w:rPr>
      </w:pPr>
    </w:p>
    <w:sectPr w:rsidR="00767136" w:rsidRPr="00460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609020205090404"/>
    <w:charset w:val="00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B417F"/>
    <w:multiLevelType w:val="hybridMultilevel"/>
    <w:tmpl w:val="C1542D06"/>
    <w:lvl w:ilvl="0" w:tplc="15967D38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0524B"/>
    <w:multiLevelType w:val="hybridMultilevel"/>
    <w:tmpl w:val="7CC28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DA"/>
    <w:rsid w:val="000C12F6"/>
    <w:rsid w:val="000C6FC1"/>
    <w:rsid w:val="00420641"/>
    <w:rsid w:val="0044147B"/>
    <w:rsid w:val="00460C92"/>
    <w:rsid w:val="00497439"/>
    <w:rsid w:val="006A0B20"/>
    <w:rsid w:val="006B4164"/>
    <w:rsid w:val="00767136"/>
    <w:rsid w:val="007911D2"/>
    <w:rsid w:val="00A72CA0"/>
    <w:rsid w:val="00C670C4"/>
    <w:rsid w:val="00DC4796"/>
    <w:rsid w:val="00E61021"/>
    <w:rsid w:val="00EA3C5D"/>
    <w:rsid w:val="00FA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A66113"/>
  <w15:chartTrackingRefBased/>
  <w15:docId w15:val="{2508FC57-8725-4FC3-8EDA-FFB589C6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14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14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14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14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14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14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14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14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14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14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1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14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14D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14D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14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14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14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14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14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1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14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1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14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14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14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14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14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14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14DA"/>
    <w:rPr>
      <w:b/>
      <w:bCs/>
      <w:smallCaps/>
      <w:color w:val="2F5496" w:themeColor="accent1" w:themeShade="BF"/>
      <w:spacing w:val="5"/>
    </w:rPr>
  </w:style>
  <w:style w:type="character" w:customStyle="1" w:styleId="p">
    <w:name w:val="p"/>
    <w:basedOn w:val="DefaultParagraphFont"/>
    <w:rsid w:val="000C6FC1"/>
  </w:style>
  <w:style w:type="character" w:styleId="Strong">
    <w:name w:val="Strong"/>
    <w:basedOn w:val="DefaultParagraphFont"/>
    <w:uiPriority w:val="22"/>
    <w:qFormat/>
    <w:rsid w:val="00A72C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nouri</dc:creator>
  <cp:keywords/>
  <dc:description/>
  <cp:lastModifiedBy>USER</cp:lastModifiedBy>
  <cp:revision>2</cp:revision>
  <dcterms:created xsi:type="dcterms:W3CDTF">2026-06-30T05:35:00Z</dcterms:created>
  <dcterms:modified xsi:type="dcterms:W3CDTF">2026-06-30T05:35:00Z</dcterms:modified>
</cp:coreProperties>
</file>